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6F33" w14:textId="0BFA8227" w:rsidR="003332A6" w:rsidRDefault="0060129B" w:rsidP="00BB66F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Final </w:t>
      </w:r>
      <w:r w:rsidR="003332A6">
        <w:rPr>
          <w:rFonts w:ascii="Times New Roman" w:hAnsi="Times New Roman" w:cs="Times New Roman"/>
          <w:b/>
          <w:bCs/>
          <w:sz w:val="24"/>
          <w:szCs w:val="24"/>
        </w:rPr>
        <w:t>Notice of Availability</w:t>
      </w:r>
    </w:p>
    <w:p w14:paraId="3F22653D" w14:textId="3CB8B04A" w:rsidR="00BB66F7" w:rsidRDefault="00BB66F7" w:rsidP="00BB66F7">
      <w:pPr>
        <w:spacing w:after="0"/>
        <w:jc w:val="center"/>
        <w:rPr>
          <w:rFonts w:ascii="Times New Roman" w:hAnsi="Times New Roman" w:cs="Times New Roman"/>
          <w:b/>
          <w:bCs/>
          <w:sz w:val="24"/>
          <w:szCs w:val="24"/>
        </w:rPr>
      </w:pPr>
      <w:r>
        <w:rPr>
          <w:rFonts w:ascii="Times New Roman" w:hAnsi="Times New Roman" w:cs="Times New Roman"/>
          <w:b/>
          <w:bCs/>
          <w:sz w:val="24"/>
          <w:szCs w:val="24"/>
        </w:rPr>
        <w:t>Federal Emergency Management Agency</w:t>
      </w:r>
    </w:p>
    <w:p w14:paraId="6B04BDF4" w14:textId="0E4513BD" w:rsidR="00BB66F7" w:rsidRDefault="00BB66F7" w:rsidP="00BB66F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Notice of </w:t>
      </w:r>
      <w:r w:rsidR="003332A6">
        <w:rPr>
          <w:rFonts w:ascii="Times New Roman" w:hAnsi="Times New Roman" w:cs="Times New Roman"/>
          <w:b/>
          <w:bCs/>
          <w:sz w:val="24"/>
          <w:szCs w:val="24"/>
        </w:rPr>
        <w:t xml:space="preserve">Intent of FEMA to Adopt </w:t>
      </w:r>
      <w:r>
        <w:rPr>
          <w:rFonts w:ascii="Times New Roman" w:hAnsi="Times New Roman" w:cs="Times New Roman"/>
          <w:b/>
          <w:bCs/>
          <w:sz w:val="24"/>
          <w:szCs w:val="24"/>
        </w:rPr>
        <w:t>Environmental Assessment</w:t>
      </w:r>
      <w:r w:rsidR="003332A6">
        <w:rPr>
          <w:rFonts w:ascii="Times New Roman" w:hAnsi="Times New Roman" w:cs="Times New Roman"/>
          <w:b/>
          <w:bCs/>
          <w:sz w:val="24"/>
          <w:szCs w:val="24"/>
        </w:rPr>
        <w:t xml:space="preserve"> for HUD-Assisted Project</w:t>
      </w:r>
    </w:p>
    <w:p w14:paraId="0B12E7E5" w14:textId="2AFD2A71" w:rsidR="003332A6" w:rsidRDefault="003332A6" w:rsidP="00BB66F7">
      <w:pPr>
        <w:spacing w:after="0"/>
        <w:jc w:val="center"/>
        <w:rPr>
          <w:rFonts w:ascii="Times New Roman" w:hAnsi="Times New Roman" w:cs="Times New Roman"/>
          <w:b/>
          <w:bCs/>
          <w:sz w:val="24"/>
          <w:szCs w:val="24"/>
        </w:rPr>
      </w:pPr>
      <w:r>
        <w:rPr>
          <w:rFonts w:ascii="Times New Roman" w:hAnsi="Times New Roman" w:cs="Times New Roman"/>
          <w:b/>
          <w:bCs/>
          <w:sz w:val="24"/>
          <w:szCs w:val="24"/>
        </w:rPr>
        <w:t>Proposed 53-Acre Site</w:t>
      </w:r>
      <w:r w:rsidR="00DE07F9">
        <w:rPr>
          <w:rFonts w:ascii="Times New Roman" w:hAnsi="Times New Roman" w:cs="Times New Roman"/>
          <w:b/>
          <w:bCs/>
          <w:sz w:val="24"/>
          <w:szCs w:val="24"/>
        </w:rPr>
        <w:t xml:space="preserve"> for Relocated Infrastructure</w:t>
      </w:r>
    </w:p>
    <w:p w14:paraId="6513C92C" w14:textId="316D5909" w:rsidR="00BB66F7" w:rsidRPr="009F3E2C" w:rsidRDefault="003332A6" w:rsidP="00BB66F7">
      <w:pPr>
        <w:spacing w:after="240"/>
        <w:jc w:val="center"/>
        <w:rPr>
          <w:rFonts w:ascii="Times New Roman" w:hAnsi="Times New Roman" w:cs="Times New Roman"/>
          <w:b/>
          <w:bCs/>
          <w:sz w:val="24"/>
          <w:szCs w:val="24"/>
        </w:rPr>
      </w:pPr>
      <w:r>
        <w:rPr>
          <w:rFonts w:ascii="Times New Roman" w:hAnsi="Times New Roman" w:cs="Times New Roman"/>
          <w:b/>
          <w:bCs/>
          <w:sz w:val="24"/>
          <w:szCs w:val="24"/>
        </w:rPr>
        <w:t>Princeville, Ed</w:t>
      </w:r>
      <w:r w:rsidR="00DE07F9">
        <w:rPr>
          <w:rFonts w:ascii="Times New Roman" w:hAnsi="Times New Roman" w:cs="Times New Roman"/>
          <w:b/>
          <w:bCs/>
          <w:sz w:val="24"/>
          <w:szCs w:val="24"/>
        </w:rPr>
        <w:t>gecombe County, NC</w:t>
      </w:r>
    </w:p>
    <w:p w14:paraId="14B97943" w14:textId="09945D0A" w:rsidR="00DE07F9" w:rsidRDefault="0036155E" w:rsidP="009F3E2C">
      <w:pPr>
        <w:jc w:val="both"/>
        <w:rPr>
          <w:rFonts w:ascii="Times New Roman" w:hAnsi="Times New Roman" w:cs="Times New Roman"/>
          <w:sz w:val="24"/>
          <w:szCs w:val="24"/>
        </w:rPr>
      </w:pPr>
      <w:r>
        <w:rPr>
          <w:rFonts w:ascii="Times New Roman" w:hAnsi="Times New Roman" w:cs="Times New Roman"/>
          <w:sz w:val="24"/>
          <w:szCs w:val="24"/>
        </w:rPr>
        <w:t>Final n</w:t>
      </w:r>
      <w:r w:rsidR="00DE07F9">
        <w:rPr>
          <w:rFonts w:ascii="Times New Roman" w:hAnsi="Times New Roman" w:cs="Times New Roman"/>
          <w:sz w:val="24"/>
          <w:szCs w:val="24"/>
        </w:rPr>
        <w:t xml:space="preserve">otification is hereby given to the public of the intent of the Department of Homeland Security-Federal Emergency Management Agency (DHS-FEMA) to provide Federal financial assistance to the Town of Princeville, North Carolina as </w:t>
      </w:r>
      <w:proofErr w:type="spellStart"/>
      <w:r w:rsidR="00DE07F9">
        <w:rPr>
          <w:rFonts w:ascii="Times New Roman" w:hAnsi="Times New Roman" w:cs="Times New Roman"/>
          <w:sz w:val="24"/>
          <w:szCs w:val="24"/>
        </w:rPr>
        <w:t>Subapplicant</w:t>
      </w:r>
      <w:proofErr w:type="spellEnd"/>
      <w:r w:rsidR="00DE07F9">
        <w:rPr>
          <w:rFonts w:ascii="Times New Roman" w:hAnsi="Times New Roman" w:cs="Times New Roman"/>
          <w:sz w:val="24"/>
          <w:szCs w:val="24"/>
        </w:rPr>
        <w:t xml:space="preserve"> for </w:t>
      </w:r>
      <w:r w:rsidR="00DE07F9" w:rsidRPr="00AB2F9A">
        <w:rPr>
          <w:rFonts w:ascii="Times New Roman" w:hAnsi="Times New Roman" w:cs="Times New Roman"/>
          <w:sz w:val="24"/>
          <w:szCs w:val="24"/>
        </w:rPr>
        <w:t xml:space="preserve">a 53-acre site to be </w:t>
      </w:r>
      <w:r w:rsidR="00AB2F9A" w:rsidRPr="00AB2F9A">
        <w:rPr>
          <w:rFonts w:ascii="Times New Roman" w:hAnsi="Times New Roman" w:cs="Times New Roman"/>
          <w:sz w:val="24"/>
          <w:szCs w:val="24"/>
        </w:rPr>
        <w:t>re</w:t>
      </w:r>
      <w:r w:rsidR="00DE07F9" w:rsidRPr="00AB2F9A">
        <w:rPr>
          <w:rFonts w:ascii="Times New Roman" w:hAnsi="Times New Roman" w:cs="Times New Roman"/>
          <w:sz w:val="24"/>
          <w:szCs w:val="24"/>
        </w:rPr>
        <w:t>developed for</w:t>
      </w:r>
      <w:r w:rsidR="00BA40CF" w:rsidRPr="00AB2F9A">
        <w:rPr>
          <w:rFonts w:ascii="Times New Roman" w:hAnsi="Times New Roman" w:cs="Times New Roman"/>
          <w:sz w:val="24"/>
          <w:szCs w:val="24"/>
        </w:rPr>
        <w:t xml:space="preserve"> new</w:t>
      </w:r>
      <w:r w:rsidR="00AB2F9A" w:rsidRPr="00AB2F9A">
        <w:rPr>
          <w:rFonts w:ascii="Times New Roman" w:hAnsi="Times New Roman" w:cs="Times New Roman"/>
          <w:sz w:val="24"/>
          <w:szCs w:val="24"/>
        </w:rPr>
        <w:t xml:space="preserve"> </w:t>
      </w:r>
      <w:r w:rsidR="00BA40CF" w:rsidRPr="00AB2F9A">
        <w:rPr>
          <w:rFonts w:ascii="Times New Roman" w:hAnsi="Times New Roman" w:cs="Times New Roman"/>
          <w:sz w:val="24"/>
          <w:szCs w:val="24"/>
        </w:rPr>
        <w:t>infrastructure for later residential, commercial, and municipal use.</w:t>
      </w:r>
      <w:r w:rsidR="00BA40CF">
        <w:rPr>
          <w:rFonts w:ascii="Times New Roman" w:hAnsi="Times New Roman" w:cs="Times New Roman"/>
          <w:sz w:val="24"/>
          <w:szCs w:val="24"/>
        </w:rPr>
        <w:t xml:space="preserve"> </w:t>
      </w:r>
      <w:r w:rsidR="00DE07F9">
        <w:rPr>
          <w:rFonts w:ascii="Times New Roman" w:hAnsi="Times New Roman" w:cs="Times New Roman"/>
          <w:sz w:val="24"/>
          <w:szCs w:val="24"/>
        </w:rPr>
        <w:t>Funds have previously been allocated for this project through the U.S. Department of Housing and Urban Development (HUD) Community Development Block Grant – Mitigation (CDMG-MIT); Princeville has since applied for the Building Resilient Infrastructure and Communities (BRIC) grant program funding from DHS-FEMA to supplement overall construction costs. The purpose of the BRIC grant program is to proactively invest in hazard mitigation projects, reducing risks that communities face from disasters and natural hazards.</w:t>
      </w:r>
    </w:p>
    <w:p w14:paraId="78A6A1D6" w14:textId="5FD87373" w:rsidR="00DE07F9" w:rsidRDefault="00DE07F9" w:rsidP="009F3E2C">
      <w:pPr>
        <w:jc w:val="both"/>
        <w:rPr>
          <w:rFonts w:ascii="Times New Roman" w:hAnsi="Times New Roman" w:cs="Times New Roman"/>
          <w:sz w:val="24"/>
          <w:szCs w:val="24"/>
        </w:rPr>
      </w:pPr>
      <w:r>
        <w:rPr>
          <w:rFonts w:ascii="Times New Roman" w:hAnsi="Times New Roman" w:cs="Times New Roman"/>
          <w:sz w:val="24"/>
          <w:szCs w:val="24"/>
        </w:rPr>
        <w:t xml:space="preserve">The Proposed Action is </w:t>
      </w:r>
      <w:r w:rsidR="00AB2F9A" w:rsidRPr="00AB2F9A">
        <w:rPr>
          <w:rFonts w:ascii="Times New Roman" w:hAnsi="Times New Roman" w:cs="Times New Roman"/>
          <w:sz w:val="24"/>
          <w:szCs w:val="24"/>
        </w:rPr>
        <w:t xml:space="preserve">to construct water, sewer, electrical, stormwater, and road infrastructure on a vacant 53-acre site which will later support the development of critical town facilities (police and fire stations, public works facility, and Town Hall Annex), offices and commercial buildings, single- and multi-family housing, and </w:t>
      </w:r>
      <w:r w:rsidR="00AB2F9A">
        <w:rPr>
          <w:rFonts w:ascii="Times New Roman" w:hAnsi="Times New Roman" w:cs="Times New Roman"/>
          <w:sz w:val="24"/>
          <w:szCs w:val="24"/>
        </w:rPr>
        <w:t>open green space.</w:t>
      </w:r>
      <w:r w:rsidR="00C9475E">
        <w:rPr>
          <w:rFonts w:ascii="Times New Roman" w:hAnsi="Times New Roman" w:cs="Times New Roman"/>
          <w:sz w:val="24"/>
          <w:szCs w:val="24"/>
        </w:rPr>
        <w:t xml:space="preserve"> Minor work within existing right-of-way on S. Main Street (U.S. Highway 64 Alternate East) and South Shiloh Farm Road resulting in new paint striping, replacement of guardrails, new signage, water meter and drainage ditch alignments,</w:t>
      </w:r>
      <w:r w:rsidR="00953493">
        <w:rPr>
          <w:rFonts w:ascii="Times New Roman" w:hAnsi="Times New Roman" w:cs="Times New Roman"/>
          <w:sz w:val="24"/>
          <w:szCs w:val="24"/>
        </w:rPr>
        <w:t xml:space="preserve"> and sewer line replacement to facilitate the connections between existing and new service lines on the 53-acre property.</w:t>
      </w:r>
    </w:p>
    <w:p w14:paraId="0D07EA06" w14:textId="559EEB5D" w:rsidR="00DE07F9" w:rsidRDefault="00DE07F9" w:rsidP="009F3E2C">
      <w:pPr>
        <w:jc w:val="both"/>
        <w:rPr>
          <w:rFonts w:ascii="Times New Roman" w:hAnsi="Times New Roman" w:cs="Times New Roman"/>
          <w:sz w:val="24"/>
          <w:szCs w:val="24"/>
        </w:rPr>
      </w:pPr>
      <w:r>
        <w:rPr>
          <w:rFonts w:ascii="Times New Roman" w:hAnsi="Times New Roman" w:cs="Times New Roman"/>
          <w:sz w:val="24"/>
          <w:szCs w:val="24"/>
        </w:rPr>
        <w:t>The Proposed Action would take place outside of the mapped 1.0</w:t>
      </w:r>
      <w:r w:rsidR="00BA40CF">
        <w:rPr>
          <w:rFonts w:ascii="Times New Roman" w:hAnsi="Times New Roman" w:cs="Times New Roman"/>
          <w:sz w:val="24"/>
          <w:szCs w:val="24"/>
        </w:rPr>
        <w:t>%</w:t>
      </w:r>
      <w:r>
        <w:rPr>
          <w:rFonts w:ascii="Times New Roman" w:hAnsi="Times New Roman" w:cs="Times New Roman"/>
          <w:sz w:val="24"/>
          <w:szCs w:val="24"/>
        </w:rPr>
        <w:t xml:space="preserve"> annual chance (or 100-year) floodplain and </w:t>
      </w:r>
      <w:r w:rsidR="006C06A7">
        <w:rPr>
          <w:rFonts w:ascii="Times New Roman" w:hAnsi="Times New Roman" w:cs="Times New Roman"/>
          <w:sz w:val="24"/>
          <w:szCs w:val="24"/>
        </w:rPr>
        <w:t xml:space="preserve">would not directly or indirectly </w:t>
      </w:r>
      <w:r>
        <w:rPr>
          <w:rFonts w:ascii="Times New Roman" w:hAnsi="Times New Roman" w:cs="Times New Roman"/>
          <w:sz w:val="24"/>
          <w:szCs w:val="24"/>
        </w:rPr>
        <w:t xml:space="preserve">impact </w:t>
      </w:r>
      <w:r w:rsidR="006C06A7">
        <w:rPr>
          <w:rFonts w:ascii="Times New Roman" w:hAnsi="Times New Roman" w:cs="Times New Roman"/>
          <w:sz w:val="24"/>
          <w:szCs w:val="24"/>
        </w:rPr>
        <w:t xml:space="preserve">any </w:t>
      </w:r>
      <w:r w:rsidR="00A62E02">
        <w:rPr>
          <w:rFonts w:ascii="Times New Roman" w:hAnsi="Times New Roman" w:cs="Times New Roman"/>
          <w:sz w:val="24"/>
          <w:szCs w:val="24"/>
        </w:rPr>
        <w:t>wetlands</w:t>
      </w:r>
      <w:r w:rsidR="006C06A7">
        <w:rPr>
          <w:rFonts w:ascii="Times New Roman" w:hAnsi="Times New Roman" w:cs="Times New Roman"/>
          <w:sz w:val="24"/>
          <w:szCs w:val="24"/>
        </w:rPr>
        <w:t xml:space="preserve">. </w:t>
      </w:r>
      <w:r w:rsidR="00A62E02">
        <w:rPr>
          <w:rFonts w:ascii="Times New Roman" w:hAnsi="Times New Roman" w:cs="Times New Roman"/>
          <w:sz w:val="24"/>
          <w:szCs w:val="24"/>
        </w:rPr>
        <w:t>The Proposed Action meets the BRIC grant program goals to invest in hazard mitigation and resiliency measures that protect property and human lives from future natural hazards. Potential impacts to the human and natural environment will be minimized through the application of best management practices and adherence to all applicable local, state, and federal laws, regulations, and ordinances.</w:t>
      </w:r>
    </w:p>
    <w:p w14:paraId="7B57D9F4" w14:textId="13BDBF95" w:rsidR="00C93F89" w:rsidRDefault="00A62E02" w:rsidP="00FE154E">
      <w:pPr>
        <w:jc w:val="both"/>
        <w:rPr>
          <w:rFonts w:ascii="Times New Roman" w:hAnsi="Times New Roman" w:cs="Times New Roman"/>
          <w:sz w:val="24"/>
          <w:szCs w:val="24"/>
        </w:rPr>
      </w:pPr>
      <w:r>
        <w:rPr>
          <w:rFonts w:ascii="Times New Roman" w:hAnsi="Times New Roman" w:cs="Times New Roman"/>
          <w:sz w:val="24"/>
          <w:szCs w:val="24"/>
        </w:rPr>
        <w:t xml:space="preserve">In accordance with FEMA’s implementation for NEPA compliance under FEMA Instruction 108-1-1, FEMA is required, during decision making, to fully evaluate and consider the environmental consequences of major </w:t>
      </w:r>
      <w:r w:rsidR="002542F3">
        <w:rPr>
          <w:rFonts w:ascii="Times New Roman" w:hAnsi="Times New Roman" w:cs="Times New Roman"/>
          <w:sz w:val="24"/>
          <w:szCs w:val="24"/>
        </w:rPr>
        <w:t xml:space="preserve">direct or indirect (funding) </w:t>
      </w:r>
      <w:r>
        <w:rPr>
          <w:rFonts w:ascii="Times New Roman" w:hAnsi="Times New Roman" w:cs="Times New Roman"/>
          <w:sz w:val="24"/>
          <w:szCs w:val="24"/>
        </w:rPr>
        <w:t>federal actions</w:t>
      </w:r>
      <w:r w:rsidR="002542F3">
        <w:rPr>
          <w:rFonts w:ascii="Times New Roman" w:hAnsi="Times New Roman" w:cs="Times New Roman"/>
          <w:sz w:val="24"/>
          <w:szCs w:val="24"/>
        </w:rPr>
        <w:t xml:space="preserve">. </w:t>
      </w:r>
      <w:r>
        <w:rPr>
          <w:rFonts w:ascii="Times New Roman" w:hAnsi="Times New Roman" w:cs="Times New Roman"/>
          <w:sz w:val="24"/>
          <w:szCs w:val="24"/>
        </w:rPr>
        <w:t>In accordance with FEMA Instruction 108-1-1 and the principles of Unified Federal Review (UFR), FEMA is working with</w:t>
      </w:r>
      <w:r w:rsidR="002542F3">
        <w:rPr>
          <w:rFonts w:ascii="Times New Roman" w:hAnsi="Times New Roman" w:cs="Times New Roman"/>
          <w:sz w:val="24"/>
          <w:szCs w:val="24"/>
        </w:rPr>
        <w:t xml:space="preserve"> </w:t>
      </w:r>
      <w:r>
        <w:rPr>
          <w:rFonts w:ascii="Times New Roman" w:hAnsi="Times New Roman" w:cs="Times New Roman"/>
          <w:sz w:val="24"/>
          <w:szCs w:val="24"/>
        </w:rPr>
        <w:t xml:space="preserve">North Carolina Department of Public Safety (NCDPS) and Princeville to recirculate and adopt the Environmental Assessment for the project that was prepared by HUD in January 2024. This document can be found here: </w:t>
      </w:r>
      <w:hyperlink r:id="rId5" w:anchor="public-notices-infrastructure-recovery-program" w:history="1">
        <w:r w:rsidRPr="00A62E02">
          <w:rPr>
            <w:rStyle w:val="Hyperlink"/>
            <w:rFonts w:ascii="Times New Roman" w:hAnsi="Times New Roman" w:cs="Times New Roman"/>
            <w:sz w:val="24"/>
            <w:szCs w:val="24"/>
          </w:rPr>
          <w:t>https://www.rebuild.nc.gov/about/plans-policies-reports/environmental-reviews#public-notices-infrastructure-recovery-program</w:t>
        </w:r>
      </w:hyperlink>
    </w:p>
    <w:p w14:paraId="24245F0E" w14:textId="0D2AA0FD" w:rsidR="009F3E2C" w:rsidRPr="00B366B8" w:rsidRDefault="009F3E2C" w:rsidP="00FE154E">
      <w:pPr>
        <w:jc w:val="both"/>
        <w:rPr>
          <w:rFonts w:ascii="Times New Roman" w:hAnsi="Times New Roman" w:cs="Times New Roman"/>
          <w:sz w:val="24"/>
          <w:szCs w:val="24"/>
        </w:rPr>
      </w:pPr>
      <w:r w:rsidRPr="00B366B8">
        <w:rPr>
          <w:rFonts w:ascii="Times New Roman" w:hAnsi="Times New Roman" w:cs="Times New Roman"/>
          <w:sz w:val="24"/>
          <w:szCs w:val="24"/>
        </w:rPr>
        <w:t xml:space="preserve">The Endangered Species Act </w:t>
      </w:r>
      <w:r w:rsidR="00FE154E" w:rsidRPr="00B366B8">
        <w:rPr>
          <w:rFonts w:ascii="Times New Roman" w:hAnsi="Times New Roman" w:cs="Times New Roman"/>
          <w:sz w:val="24"/>
          <w:szCs w:val="24"/>
        </w:rPr>
        <w:t xml:space="preserve">(ESA) </w:t>
      </w:r>
      <w:r w:rsidRPr="00B366B8">
        <w:rPr>
          <w:rFonts w:ascii="Times New Roman" w:hAnsi="Times New Roman" w:cs="Times New Roman"/>
          <w:sz w:val="24"/>
          <w:szCs w:val="24"/>
        </w:rPr>
        <w:t>requires federal agencies to consult with the United States Fish and Wildlife Service (USFWS) and National Marine Fisheries Service (N</w:t>
      </w:r>
      <w:r w:rsidR="00075603" w:rsidRPr="00B366B8">
        <w:rPr>
          <w:rFonts w:ascii="Times New Roman" w:hAnsi="Times New Roman" w:cs="Times New Roman"/>
          <w:sz w:val="24"/>
          <w:szCs w:val="24"/>
        </w:rPr>
        <w:t>MF</w:t>
      </w:r>
      <w:r w:rsidRPr="00B366B8">
        <w:rPr>
          <w:rFonts w:ascii="Times New Roman" w:hAnsi="Times New Roman" w:cs="Times New Roman"/>
          <w:sz w:val="24"/>
          <w:szCs w:val="24"/>
        </w:rPr>
        <w:t xml:space="preserve">S) for </w:t>
      </w:r>
      <w:r w:rsidR="00324944" w:rsidRPr="00B366B8">
        <w:rPr>
          <w:rFonts w:ascii="Times New Roman" w:hAnsi="Times New Roman" w:cs="Times New Roman"/>
          <w:sz w:val="24"/>
          <w:szCs w:val="24"/>
        </w:rPr>
        <w:t>e</w:t>
      </w:r>
      <w:r w:rsidRPr="00B366B8">
        <w:rPr>
          <w:rFonts w:ascii="Times New Roman" w:hAnsi="Times New Roman" w:cs="Times New Roman"/>
          <w:sz w:val="24"/>
          <w:szCs w:val="24"/>
        </w:rPr>
        <w:t xml:space="preserve">ffects to federally listed threatened and endangered species. </w:t>
      </w:r>
      <w:r w:rsidR="00743752" w:rsidRPr="00BA40CF">
        <w:rPr>
          <w:rFonts w:ascii="Times New Roman" w:hAnsi="Times New Roman" w:cs="Times New Roman"/>
          <w:sz w:val="24"/>
          <w:szCs w:val="24"/>
        </w:rPr>
        <w:t>On</w:t>
      </w:r>
      <w:r w:rsidR="00BA40CF" w:rsidRPr="00BA40CF">
        <w:rPr>
          <w:rFonts w:ascii="Times New Roman" w:hAnsi="Times New Roman" w:cs="Times New Roman"/>
          <w:sz w:val="24"/>
          <w:szCs w:val="24"/>
        </w:rPr>
        <w:t xml:space="preserve"> February 5</w:t>
      </w:r>
      <w:r w:rsidR="00A62E02" w:rsidRPr="00BA40CF">
        <w:rPr>
          <w:rFonts w:ascii="Times New Roman" w:hAnsi="Times New Roman" w:cs="Times New Roman"/>
          <w:sz w:val="24"/>
          <w:szCs w:val="24"/>
        </w:rPr>
        <w:t>, 2024</w:t>
      </w:r>
      <w:r w:rsidR="00743752" w:rsidRPr="00BA40CF">
        <w:rPr>
          <w:rFonts w:ascii="Times New Roman" w:hAnsi="Times New Roman" w:cs="Times New Roman"/>
          <w:sz w:val="24"/>
          <w:szCs w:val="24"/>
        </w:rPr>
        <w:t>,</w:t>
      </w:r>
      <w:r w:rsidR="00743752" w:rsidRPr="00B366B8">
        <w:rPr>
          <w:rFonts w:ascii="Times New Roman" w:hAnsi="Times New Roman" w:cs="Times New Roman"/>
          <w:sz w:val="24"/>
          <w:szCs w:val="24"/>
        </w:rPr>
        <w:t xml:space="preserve"> FEMA </w:t>
      </w:r>
      <w:r w:rsidR="00BA40CF">
        <w:rPr>
          <w:rFonts w:ascii="Times New Roman" w:hAnsi="Times New Roman" w:cs="Times New Roman"/>
          <w:sz w:val="24"/>
          <w:szCs w:val="24"/>
        </w:rPr>
        <w:t xml:space="preserve">notified and </w:t>
      </w:r>
      <w:r w:rsidR="00BA40CF">
        <w:rPr>
          <w:rFonts w:ascii="Times New Roman" w:hAnsi="Times New Roman" w:cs="Times New Roman"/>
          <w:sz w:val="24"/>
          <w:szCs w:val="24"/>
        </w:rPr>
        <w:lastRenderedPageBreak/>
        <w:t>requested comments from USFWS of FEMA’s intent to utilize pervious</w:t>
      </w:r>
      <w:r w:rsidR="00743752" w:rsidRPr="00B366B8">
        <w:rPr>
          <w:rFonts w:ascii="Times New Roman" w:hAnsi="Times New Roman" w:cs="Times New Roman"/>
          <w:sz w:val="24"/>
          <w:szCs w:val="24"/>
        </w:rPr>
        <w:t xml:space="preserve"> consultation </w:t>
      </w:r>
      <w:r w:rsidR="00BA40CF">
        <w:rPr>
          <w:rFonts w:ascii="Times New Roman" w:hAnsi="Times New Roman" w:cs="Times New Roman"/>
          <w:sz w:val="24"/>
          <w:szCs w:val="24"/>
        </w:rPr>
        <w:t>initiated and finalized between HUD and the</w:t>
      </w:r>
      <w:r w:rsidR="00743752" w:rsidRPr="00B366B8">
        <w:rPr>
          <w:rFonts w:ascii="Times New Roman" w:hAnsi="Times New Roman" w:cs="Times New Roman"/>
          <w:sz w:val="24"/>
          <w:szCs w:val="24"/>
        </w:rPr>
        <w:t xml:space="preserve"> </w:t>
      </w:r>
      <w:r w:rsidR="00A62E02">
        <w:rPr>
          <w:rFonts w:ascii="Times New Roman" w:hAnsi="Times New Roman" w:cs="Times New Roman"/>
          <w:sz w:val="24"/>
          <w:szCs w:val="24"/>
        </w:rPr>
        <w:t>USFWS</w:t>
      </w:r>
      <w:r w:rsidR="00BA40CF">
        <w:rPr>
          <w:rFonts w:ascii="Times New Roman" w:hAnsi="Times New Roman" w:cs="Times New Roman"/>
          <w:sz w:val="24"/>
          <w:szCs w:val="24"/>
        </w:rPr>
        <w:t xml:space="preserve">. FEMA received </w:t>
      </w:r>
      <w:r w:rsidR="005560A4">
        <w:rPr>
          <w:rFonts w:ascii="Times New Roman" w:hAnsi="Times New Roman" w:cs="Times New Roman"/>
          <w:sz w:val="24"/>
          <w:szCs w:val="24"/>
        </w:rPr>
        <w:t xml:space="preserve">a response </w:t>
      </w:r>
      <w:r w:rsidR="00743752" w:rsidRPr="00B366B8">
        <w:rPr>
          <w:rFonts w:ascii="Times New Roman" w:hAnsi="Times New Roman" w:cs="Times New Roman"/>
          <w:sz w:val="24"/>
          <w:szCs w:val="24"/>
        </w:rPr>
        <w:t>on</w:t>
      </w:r>
      <w:r w:rsidR="005560A4">
        <w:rPr>
          <w:rFonts w:ascii="Times New Roman" w:hAnsi="Times New Roman" w:cs="Times New Roman"/>
          <w:sz w:val="24"/>
          <w:szCs w:val="24"/>
        </w:rPr>
        <w:t xml:space="preserve"> February 26, </w:t>
      </w:r>
      <w:proofErr w:type="gramStart"/>
      <w:r w:rsidR="005560A4">
        <w:rPr>
          <w:rFonts w:ascii="Times New Roman" w:hAnsi="Times New Roman" w:cs="Times New Roman"/>
          <w:sz w:val="24"/>
          <w:szCs w:val="24"/>
        </w:rPr>
        <w:t>2024</w:t>
      </w:r>
      <w:proofErr w:type="gramEnd"/>
      <w:r w:rsidR="00743752" w:rsidRPr="00B366B8">
        <w:rPr>
          <w:rFonts w:ascii="Times New Roman" w:hAnsi="Times New Roman" w:cs="Times New Roman"/>
          <w:sz w:val="24"/>
          <w:szCs w:val="24"/>
        </w:rPr>
        <w:t xml:space="preserve"> </w:t>
      </w:r>
      <w:r w:rsidR="00BA40CF">
        <w:rPr>
          <w:rFonts w:ascii="Times New Roman" w:hAnsi="Times New Roman" w:cs="Times New Roman"/>
          <w:sz w:val="24"/>
          <w:szCs w:val="24"/>
        </w:rPr>
        <w:t>from USFWS</w:t>
      </w:r>
      <w:r w:rsidR="00515419">
        <w:rPr>
          <w:rFonts w:ascii="Times New Roman" w:hAnsi="Times New Roman" w:cs="Times New Roman"/>
          <w:sz w:val="24"/>
          <w:szCs w:val="24"/>
        </w:rPr>
        <w:t xml:space="preserve"> with no significant comments or concerns</w:t>
      </w:r>
      <w:r w:rsidR="00BA40CF">
        <w:rPr>
          <w:rFonts w:ascii="Times New Roman" w:hAnsi="Times New Roman" w:cs="Times New Roman"/>
          <w:sz w:val="24"/>
          <w:szCs w:val="24"/>
        </w:rPr>
        <w:t xml:space="preserve">. Previous HUD </w:t>
      </w:r>
      <w:r w:rsidR="00FF0EE7">
        <w:rPr>
          <w:rFonts w:ascii="Times New Roman" w:hAnsi="Times New Roman" w:cs="Times New Roman"/>
          <w:sz w:val="24"/>
          <w:szCs w:val="24"/>
        </w:rPr>
        <w:t xml:space="preserve">initiated </w:t>
      </w:r>
      <w:r w:rsidR="00BA40CF">
        <w:rPr>
          <w:rFonts w:ascii="Times New Roman" w:hAnsi="Times New Roman" w:cs="Times New Roman"/>
          <w:sz w:val="24"/>
          <w:szCs w:val="24"/>
        </w:rPr>
        <w:t xml:space="preserve">consultation </w:t>
      </w:r>
      <w:r w:rsidR="00FF0EE7">
        <w:rPr>
          <w:rFonts w:ascii="Times New Roman" w:hAnsi="Times New Roman" w:cs="Times New Roman"/>
          <w:sz w:val="24"/>
          <w:szCs w:val="24"/>
        </w:rPr>
        <w:t xml:space="preserve">determined that the </w:t>
      </w:r>
      <w:r w:rsidR="007E3D9F">
        <w:rPr>
          <w:rFonts w:ascii="Times New Roman" w:hAnsi="Times New Roman" w:cs="Times New Roman"/>
          <w:sz w:val="24"/>
          <w:szCs w:val="24"/>
        </w:rPr>
        <w:t xml:space="preserve">proposed work to </w:t>
      </w:r>
      <w:r w:rsidR="007E3D9F" w:rsidRPr="00467EF3">
        <w:rPr>
          <w:rFonts w:ascii="Times New Roman" w:hAnsi="Times New Roman" w:cs="Times New Roman"/>
          <w:i/>
          <w:iCs/>
          <w:sz w:val="24"/>
          <w:szCs w:val="24"/>
        </w:rPr>
        <w:t>not likely to adversely affect</w:t>
      </w:r>
      <w:r w:rsidR="007E3D9F" w:rsidRPr="00B366B8">
        <w:rPr>
          <w:rFonts w:ascii="Times New Roman" w:hAnsi="Times New Roman" w:cs="Times New Roman"/>
          <w:sz w:val="24"/>
          <w:szCs w:val="24"/>
        </w:rPr>
        <w:t xml:space="preserve"> federally listed species.</w:t>
      </w:r>
      <w:r w:rsidR="007E3D9F">
        <w:rPr>
          <w:rFonts w:ascii="Times New Roman" w:hAnsi="Times New Roman" w:cs="Times New Roman"/>
          <w:sz w:val="24"/>
          <w:szCs w:val="24"/>
        </w:rPr>
        <w:t xml:space="preserve"> </w:t>
      </w:r>
      <w:r w:rsidR="00743752" w:rsidRPr="00B366B8">
        <w:rPr>
          <w:rFonts w:ascii="Times New Roman" w:hAnsi="Times New Roman" w:cs="Times New Roman"/>
          <w:sz w:val="24"/>
          <w:szCs w:val="24"/>
        </w:rPr>
        <w:t xml:space="preserve">FEMA’s determination </w:t>
      </w:r>
      <w:r w:rsidR="00BA40CF">
        <w:rPr>
          <w:rFonts w:ascii="Times New Roman" w:hAnsi="Times New Roman" w:cs="Times New Roman"/>
          <w:sz w:val="24"/>
          <w:szCs w:val="24"/>
        </w:rPr>
        <w:t>agreed with</w:t>
      </w:r>
      <w:r w:rsidR="00FF0EE7">
        <w:rPr>
          <w:rFonts w:ascii="Times New Roman" w:hAnsi="Times New Roman" w:cs="Times New Roman"/>
          <w:sz w:val="24"/>
          <w:szCs w:val="24"/>
        </w:rPr>
        <w:t xml:space="preserve"> HUD including the use of best management practices to </w:t>
      </w:r>
      <w:r w:rsidR="00C9475E">
        <w:rPr>
          <w:rFonts w:ascii="Times New Roman" w:hAnsi="Times New Roman" w:cs="Times New Roman"/>
          <w:sz w:val="24"/>
          <w:szCs w:val="24"/>
        </w:rPr>
        <w:t>further minimize or avoid impacts to listed species. Consultation with NMFS was not necessary as there are no species under NMFS’ jurisdiction that would be impacted by the proposed project.</w:t>
      </w:r>
    </w:p>
    <w:p w14:paraId="7F0F6135" w14:textId="05BEEB70" w:rsidR="005C7454" w:rsidRPr="005C7454" w:rsidRDefault="009F3E2C" w:rsidP="00FE154E">
      <w:pPr>
        <w:jc w:val="both"/>
        <w:rPr>
          <w:rFonts w:ascii="Times New Roman" w:hAnsi="Times New Roman" w:cs="Times New Roman"/>
          <w:i/>
          <w:iCs/>
          <w:sz w:val="24"/>
          <w:szCs w:val="24"/>
        </w:rPr>
      </w:pPr>
      <w:r w:rsidRPr="00B366B8">
        <w:rPr>
          <w:rFonts w:ascii="Times New Roman" w:hAnsi="Times New Roman" w:cs="Times New Roman"/>
          <w:sz w:val="24"/>
          <w:szCs w:val="24"/>
        </w:rPr>
        <w:t xml:space="preserve">The National Historic Preservation Act </w:t>
      </w:r>
      <w:r w:rsidR="00FE154E" w:rsidRPr="00B366B8">
        <w:rPr>
          <w:rFonts w:ascii="Times New Roman" w:hAnsi="Times New Roman" w:cs="Times New Roman"/>
          <w:sz w:val="24"/>
          <w:szCs w:val="24"/>
        </w:rPr>
        <w:t xml:space="preserve">(NHPA) </w:t>
      </w:r>
      <w:r w:rsidRPr="00B366B8">
        <w:rPr>
          <w:rFonts w:ascii="Times New Roman" w:hAnsi="Times New Roman" w:cs="Times New Roman"/>
          <w:sz w:val="24"/>
          <w:szCs w:val="24"/>
        </w:rPr>
        <w:t xml:space="preserve">requires federal agencies to </w:t>
      </w:r>
      <w:r w:rsidR="00D332BE" w:rsidRPr="00B366B8">
        <w:rPr>
          <w:rFonts w:ascii="Times New Roman" w:hAnsi="Times New Roman" w:cs="Times New Roman"/>
          <w:sz w:val="24"/>
          <w:szCs w:val="24"/>
        </w:rPr>
        <w:t>consider</w:t>
      </w:r>
      <w:r w:rsidRPr="00B366B8">
        <w:rPr>
          <w:rFonts w:ascii="Times New Roman" w:hAnsi="Times New Roman" w:cs="Times New Roman"/>
          <w:sz w:val="24"/>
          <w:szCs w:val="24"/>
        </w:rPr>
        <w:t xml:space="preserve"> the effect</w:t>
      </w:r>
      <w:r w:rsidR="00D332BE" w:rsidRPr="00B366B8">
        <w:rPr>
          <w:rFonts w:ascii="Times New Roman" w:hAnsi="Times New Roman" w:cs="Times New Roman"/>
          <w:sz w:val="24"/>
          <w:szCs w:val="24"/>
        </w:rPr>
        <w:t>s</w:t>
      </w:r>
      <w:r w:rsidRPr="00B366B8">
        <w:rPr>
          <w:rFonts w:ascii="Times New Roman" w:hAnsi="Times New Roman" w:cs="Times New Roman"/>
          <w:sz w:val="24"/>
          <w:szCs w:val="24"/>
        </w:rPr>
        <w:t xml:space="preserve"> of their undertakings on historic properties. FEMA </w:t>
      </w:r>
      <w:r w:rsidR="005560A4">
        <w:rPr>
          <w:rFonts w:ascii="Times New Roman" w:hAnsi="Times New Roman" w:cs="Times New Roman"/>
          <w:sz w:val="24"/>
          <w:szCs w:val="24"/>
        </w:rPr>
        <w:t>is currently in consultation with</w:t>
      </w:r>
      <w:r w:rsidRPr="00B366B8">
        <w:rPr>
          <w:rFonts w:ascii="Times New Roman" w:hAnsi="Times New Roman" w:cs="Times New Roman"/>
          <w:sz w:val="24"/>
          <w:szCs w:val="24"/>
        </w:rPr>
        <w:t xml:space="preserve"> the State Historic Preservation Officer (SHPO) </w:t>
      </w:r>
      <w:r w:rsidR="005560A4">
        <w:rPr>
          <w:rFonts w:ascii="Times New Roman" w:hAnsi="Times New Roman" w:cs="Times New Roman"/>
          <w:sz w:val="24"/>
          <w:szCs w:val="24"/>
        </w:rPr>
        <w:t xml:space="preserve">for concurrence of </w:t>
      </w:r>
      <w:r w:rsidRPr="00B366B8">
        <w:rPr>
          <w:rFonts w:ascii="Times New Roman" w:hAnsi="Times New Roman" w:cs="Times New Roman"/>
          <w:sz w:val="24"/>
          <w:szCs w:val="24"/>
        </w:rPr>
        <w:t xml:space="preserve">a </w:t>
      </w:r>
      <w:r w:rsidR="00702AC0" w:rsidRPr="00467EF3">
        <w:rPr>
          <w:rFonts w:ascii="Times New Roman" w:hAnsi="Times New Roman" w:cs="Times New Roman"/>
          <w:i/>
          <w:iCs/>
          <w:sz w:val="24"/>
          <w:szCs w:val="24"/>
        </w:rPr>
        <w:t xml:space="preserve">No </w:t>
      </w:r>
      <w:r w:rsidRPr="00467EF3">
        <w:rPr>
          <w:rFonts w:ascii="Times New Roman" w:hAnsi="Times New Roman" w:cs="Times New Roman"/>
          <w:i/>
          <w:iCs/>
          <w:sz w:val="24"/>
          <w:szCs w:val="24"/>
        </w:rPr>
        <w:t>Historic Properties</w:t>
      </w:r>
      <w:r w:rsidR="00702AC0" w:rsidRPr="00467EF3">
        <w:rPr>
          <w:rFonts w:ascii="Times New Roman" w:hAnsi="Times New Roman" w:cs="Times New Roman"/>
          <w:i/>
          <w:iCs/>
          <w:sz w:val="24"/>
          <w:szCs w:val="24"/>
        </w:rPr>
        <w:t xml:space="preserve"> Affected</w:t>
      </w:r>
      <w:r w:rsidR="005560A4" w:rsidRPr="00467EF3">
        <w:rPr>
          <w:rFonts w:ascii="Times New Roman" w:hAnsi="Times New Roman" w:cs="Times New Roman"/>
          <w:i/>
          <w:iCs/>
          <w:sz w:val="24"/>
          <w:szCs w:val="24"/>
        </w:rPr>
        <w:t xml:space="preserve"> determination</w:t>
      </w:r>
      <w:r w:rsidRPr="00467EF3">
        <w:rPr>
          <w:rFonts w:ascii="Times New Roman" w:hAnsi="Times New Roman" w:cs="Times New Roman"/>
          <w:sz w:val="24"/>
          <w:szCs w:val="24"/>
        </w:rPr>
        <w:t>.</w:t>
      </w:r>
      <w:r w:rsidRPr="00B366B8">
        <w:rPr>
          <w:rFonts w:ascii="Times New Roman" w:hAnsi="Times New Roman" w:cs="Times New Roman"/>
          <w:sz w:val="24"/>
          <w:szCs w:val="24"/>
        </w:rPr>
        <w:t xml:space="preserve"> Tribal consultation letters were submitted to</w:t>
      </w:r>
      <w:r w:rsidR="00CA6F1C">
        <w:rPr>
          <w:rFonts w:ascii="Times New Roman" w:hAnsi="Times New Roman" w:cs="Times New Roman"/>
          <w:sz w:val="24"/>
          <w:szCs w:val="24"/>
        </w:rPr>
        <w:t xml:space="preserve"> four</w:t>
      </w:r>
      <w:r w:rsidR="00FE154E" w:rsidRPr="00B366B8">
        <w:rPr>
          <w:rFonts w:ascii="Times New Roman" w:hAnsi="Times New Roman" w:cs="Times New Roman"/>
          <w:sz w:val="24"/>
          <w:szCs w:val="24"/>
        </w:rPr>
        <w:t xml:space="preserve"> </w:t>
      </w:r>
      <w:r w:rsidR="00C54FCD" w:rsidRPr="00B366B8">
        <w:rPr>
          <w:rFonts w:ascii="Times New Roman" w:hAnsi="Times New Roman" w:cs="Times New Roman"/>
          <w:sz w:val="24"/>
          <w:szCs w:val="24"/>
        </w:rPr>
        <w:t>federally recognized</w:t>
      </w:r>
      <w:r w:rsidR="00A6502C" w:rsidRPr="00B366B8">
        <w:rPr>
          <w:rFonts w:ascii="Times New Roman" w:hAnsi="Times New Roman" w:cs="Times New Roman"/>
          <w:sz w:val="24"/>
          <w:szCs w:val="24"/>
        </w:rPr>
        <w:t xml:space="preserve"> t</w:t>
      </w:r>
      <w:r w:rsidR="00FE154E" w:rsidRPr="00B366B8">
        <w:rPr>
          <w:rFonts w:ascii="Times New Roman" w:hAnsi="Times New Roman" w:cs="Times New Roman"/>
          <w:sz w:val="24"/>
          <w:szCs w:val="24"/>
        </w:rPr>
        <w:t xml:space="preserve">ribes with </w:t>
      </w:r>
      <w:r w:rsidR="00467EF3">
        <w:rPr>
          <w:rFonts w:ascii="Times New Roman" w:hAnsi="Times New Roman" w:cs="Times New Roman"/>
          <w:sz w:val="24"/>
          <w:szCs w:val="24"/>
        </w:rPr>
        <w:t>ancestral</w:t>
      </w:r>
      <w:r w:rsidR="00FE154E" w:rsidRPr="00B366B8">
        <w:rPr>
          <w:rFonts w:ascii="Times New Roman" w:hAnsi="Times New Roman" w:cs="Times New Roman"/>
          <w:sz w:val="24"/>
          <w:szCs w:val="24"/>
        </w:rPr>
        <w:t xml:space="preserve"> interest in </w:t>
      </w:r>
      <w:r w:rsidR="00761D96">
        <w:rPr>
          <w:rFonts w:ascii="Times New Roman" w:hAnsi="Times New Roman" w:cs="Times New Roman"/>
          <w:sz w:val="24"/>
          <w:szCs w:val="24"/>
        </w:rPr>
        <w:t>Edgecombe</w:t>
      </w:r>
      <w:r w:rsidR="00FE154E" w:rsidRPr="00B366B8">
        <w:rPr>
          <w:rFonts w:ascii="Times New Roman" w:hAnsi="Times New Roman" w:cs="Times New Roman"/>
          <w:sz w:val="24"/>
          <w:szCs w:val="24"/>
        </w:rPr>
        <w:t xml:space="preserve"> County, </w:t>
      </w:r>
      <w:r w:rsidR="00761D96">
        <w:rPr>
          <w:rFonts w:ascii="Times New Roman" w:hAnsi="Times New Roman" w:cs="Times New Roman"/>
          <w:sz w:val="24"/>
          <w:szCs w:val="24"/>
        </w:rPr>
        <w:t>North</w:t>
      </w:r>
      <w:r w:rsidR="00D332BE" w:rsidRPr="00B366B8">
        <w:rPr>
          <w:rFonts w:ascii="Times New Roman" w:hAnsi="Times New Roman" w:cs="Times New Roman"/>
          <w:sz w:val="24"/>
          <w:szCs w:val="24"/>
        </w:rPr>
        <w:t xml:space="preserve"> Carolina</w:t>
      </w:r>
      <w:r w:rsidR="00FE154E" w:rsidRPr="00B366B8">
        <w:rPr>
          <w:rFonts w:ascii="Times New Roman" w:hAnsi="Times New Roman" w:cs="Times New Roman"/>
          <w:sz w:val="24"/>
          <w:szCs w:val="24"/>
        </w:rPr>
        <w:t>.</w:t>
      </w:r>
      <w:r w:rsidR="005560A4">
        <w:rPr>
          <w:rFonts w:ascii="Times New Roman" w:hAnsi="Times New Roman" w:cs="Times New Roman"/>
          <w:sz w:val="24"/>
          <w:szCs w:val="24"/>
        </w:rPr>
        <w:t xml:space="preserve"> </w:t>
      </w:r>
      <w:r w:rsidR="00137BA6">
        <w:rPr>
          <w:rFonts w:ascii="Times New Roman" w:hAnsi="Times New Roman" w:cs="Times New Roman"/>
          <w:sz w:val="24"/>
          <w:szCs w:val="24"/>
        </w:rPr>
        <w:t>FEMA</w:t>
      </w:r>
      <w:r w:rsidR="005560A4">
        <w:rPr>
          <w:rFonts w:ascii="Times New Roman" w:hAnsi="Times New Roman" w:cs="Times New Roman"/>
          <w:sz w:val="24"/>
          <w:szCs w:val="24"/>
        </w:rPr>
        <w:t xml:space="preserve"> </w:t>
      </w:r>
      <w:r w:rsidR="00137BA6">
        <w:rPr>
          <w:rFonts w:ascii="Times New Roman" w:hAnsi="Times New Roman" w:cs="Times New Roman"/>
          <w:sz w:val="24"/>
          <w:szCs w:val="24"/>
        </w:rPr>
        <w:t>is</w:t>
      </w:r>
      <w:r w:rsidR="005560A4">
        <w:rPr>
          <w:rFonts w:ascii="Times New Roman" w:hAnsi="Times New Roman" w:cs="Times New Roman"/>
          <w:sz w:val="24"/>
          <w:szCs w:val="24"/>
        </w:rPr>
        <w:t xml:space="preserve"> awaiting the SHPO and Tribal responses and will appropriately address any unmet Section 106 NHPA obligations.</w:t>
      </w:r>
    </w:p>
    <w:p w14:paraId="15FD614D" w14:textId="63ED57C2" w:rsidR="000A5430" w:rsidRPr="00B366B8" w:rsidRDefault="009F3E2C" w:rsidP="00FE154E">
      <w:pPr>
        <w:jc w:val="both"/>
        <w:rPr>
          <w:rFonts w:ascii="Times New Roman" w:hAnsi="Times New Roman" w:cs="Times New Roman"/>
          <w:sz w:val="24"/>
          <w:szCs w:val="24"/>
        </w:rPr>
      </w:pPr>
      <w:r w:rsidRPr="00B366B8">
        <w:rPr>
          <w:rFonts w:ascii="Times New Roman" w:hAnsi="Times New Roman" w:cs="Times New Roman"/>
          <w:sz w:val="24"/>
          <w:szCs w:val="24"/>
        </w:rPr>
        <w:t>Presidential Executive Order</w:t>
      </w:r>
      <w:r w:rsidR="00C54FCD" w:rsidRPr="00B366B8">
        <w:rPr>
          <w:rFonts w:ascii="Times New Roman" w:hAnsi="Times New Roman" w:cs="Times New Roman"/>
          <w:sz w:val="24"/>
          <w:szCs w:val="24"/>
        </w:rPr>
        <w:t xml:space="preserve">s </w:t>
      </w:r>
      <w:r w:rsidRPr="00B366B8">
        <w:rPr>
          <w:rFonts w:ascii="Times New Roman" w:hAnsi="Times New Roman" w:cs="Times New Roman"/>
          <w:sz w:val="24"/>
          <w:szCs w:val="24"/>
        </w:rPr>
        <w:t>11988</w:t>
      </w:r>
      <w:r w:rsidR="00FE154E" w:rsidRPr="00B366B8">
        <w:rPr>
          <w:rFonts w:ascii="Times New Roman" w:hAnsi="Times New Roman" w:cs="Times New Roman"/>
          <w:sz w:val="24"/>
          <w:szCs w:val="24"/>
        </w:rPr>
        <w:t xml:space="preserve"> </w:t>
      </w:r>
      <w:r w:rsidRPr="00B366B8">
        <w:rPr>
          <w:rFonts w:ascii="Times New Roman" w:hAnsi="Times New Roman" w:cs="Times New Roman"/>
          <w:sz w:val="24"/>
          <w:szCs w:val="24"/>
        </w:rPr>
        <w:t>and</w:t>
      </w:r>
      <w:r w:rsidR="00C54FCD" w:rsidRPr="00B366B8">
        <w:rPr>
          <w:rFonts w:ascii="Times New Roman" w:hAnsi="Times New Roman" w:cs="Times New Roman"/>
          <w:sz w:val="24"/>
          <w:szCs w:val="24"/>
        </w:rPr>
        <w:t xml:space="preserve"> </w:t>
      </w:r>
      <w:r w:rsidRPr="00B366B8">
        <w:rPr>
          <w:rFonts w:ascii="Times New Roman" w:hAnsi="Times New Roman" w:cs="Times New Roman"/>
          <w:sz w:val="24"/>
          <w:szCs w:val="24"/>
        </w:rPr>
        <w:t>11990</w:t>
      </w:r>
      <w:r w:rsidR="00FE154E" w:rsidRPr="00B366B8">
        <w:rPr>
          <w:rFonts w:ascii="Times New Roman" w:hAnsi="Times New Roman" w:cs="Times New Roman"/>
          <w:sz w:val="24"/>
          <w:szCs w:val="24"/>
        </w:rPr>
        <w:t xml:space="preserve"> </w:t>
      </w:r>
      <w:r w:rsidRPr="00B366B8">
        <w:rPr>
          <w:rFonts w:ascii="Times New Roman" w:hAnsi="Times New Roman" w:cs="Times New Roman"/>
          <w:sz w:val="24"/>
          <w:szCs w:val="24"/>
        </w:rPr>
        <w:t xml:space="preserve">require that all federal actions in or affecting the floodplain or wetlands be reviewed for opportunities to relocate and evaluated for social, economic, historical, environmental, legal, and safety considerations. </w:t>
      </w:r>
      <w:r w:rsidR="000A5430" w:rsidRPr="00B366B8">
        <w:rPr>
          <w:rFonts w:ascii="Times New Roman" w:hAnsi="Times New Roman" w:cs="Times New Roman"/>
          <w:sz w:val="24"/>
          <w:szCs w:val="24"/>
        </w:rPr>
        <w:t xml:space="preserve">The project location is </w:t>
      </w:r>
      <w:r w:rsidR="000A5430" w:rsidRPr="000462B1">
        <w:rPr>
          <w:rFonts w:ascii="Times New Roman" w:hAnsi="Times New Roman" w:cs="Times New Roman"/>
          <w:sz w:val="24"/>
          <w:szCs w:val="24"/>
        </w:rPr>
        <w:t xml:space="preserve">located </w:t>
      </w:r>
      <w:r w:rsidR="00761D96" w:rsidRPr="000462B1">
        <w:rPr>
          <w:rFonts w:ascii="Times New Roman" w:hAnsi="Times New Roman" w:cs="Times New Roman"/>
          <w:sz w:val="24"/>
          <w:szCs w:val="24"/>
        </w:rPr>
        <w:t>outside</w:t>
      </w:r>
      <w:r w:rsidR="000A5430" w:rsidRPr="00B366B8">
        <w:rPr>
          <w:rFonts w:ascii="Times New Roman" w:hAnsi="Times New Roman" w:cs="Times New Roman"/>
          <w:sz w:val="24"/>
          <w:szCs w:val="24"/>
        </w:rPr>
        <w:t xml:space="preserve"> a special flood hazard area, per </w:t>
      </w:r>
      <w:r w:rsidR="00761D96">
        <w:rPr>
          <w:rFonts w:ascii="Times New Roman" w:hAnsi="Times New Roman" w:cs="Times New Roman"/>
          <w:sz w:val="24"/>
          <w:szCs w:val="24"/>
        </w:rPr>
        <w:t>Edgecombe</w:t>
      </w:r>
      <w:r w:rsidR="000A5430" w:rsidRPr="00B366B8">
        <w:rPr>
          <w:rFonts w:ascii="Times New Roman" w:hAnsi="Times New Roman" w:cs="Times New Roman"/>
          <w:sz w:val="24"/>
          <w:szCs w:val="24"/>
        </w:rPr>
        <w:t xml:space="preserve"> County Flood Insurance Rate Map (FIRM) </w:t>
      </w:r>
      <w:r w:rsidR="00CA6F1C">
        <w:rPr>
          <w:rFonts w:ascii="Times New Roman" w:hAnsi="Times New Roman" w:cs="Times New Roman"/>
          <w:sz w:val="24"/>
          <w:szCs w:val="24"/>
        </w:rPr>
        <w:t>panel #3720474600J</w:t>
      </w:r>
      <w:r w:rsidR="000A5430" w:rsidRPr="00B366B8">
        <w:rPr>
          <w:rFonts w:ascii="Times New Roman" w:hAnsi="Times New Roman" w:cs="Times New Roman"/>
          <w:sz w:val="24"/>
          <w:szCs w:val="24"/>
        </w:rPr>
        <w:t>, dated</w:t>
      </w:r>
      <w:r w:rsidR="00CA6F1C">
        <w:rPr>
          <w:rFonts w:ascii="Times New Roman" w:hAnsi="Times New Roman" w:cs="Times New Roman"/>
          <w:sz w:val="24"/>
          <w:szCs w:val="24"/>
        </w:rPr>
        <w:t xml:space="preserve"> November 3, 2004</w:t>
      </w:r>
      <w:r w:rsidR="000A5430" w:rsidRPr="00B366B8">
        <w:rPr>
          <w:rFonts w:ascii="Times New Roman" w:hAnsi="Times New Roman" w:cs="Times New Roman"/>
          <w:sz w:val="24"/>
          <w:szCs w:val="24"/>
        </w:rPr>
        <w:t>. Wetlands within the project area include</w:t>
      </w:r>
      <w:r w:rsidR="00CA6F1C">
        <w:rPr>
          <w:rFonts w:ascii="Times New Roman" w:hAnsi="Times New Roman" w:cs="Times New Roman"/>
          <w:sz w:val="24"/>
          <w:szCs w:val="24"/>
        </w:rPr>
        <w:t xml:space="preserve"> an approximately 0.75-acre U.S. Army Corps of Engineers verified, delineated freshwater forested or shrub wetland.</w:t>
      </w:r>
      <w:r w:rsidR="00761D96">
        <w:rPr>
          <w:rFonts w:ascii="Times New Roman" w:hAnsi="Times New Roman" w:cs="Times New Roman"/>
          <w:sz w:val="24"/>
          <w:szCs w:val="24"/>
        </w:rPr>
        <w:t xml:space="preserve"> </w:t>
      </w:r>
      <w:r w:rsidR="00CA6F1C">
        <w:rPr>
          <w:rFonts w:ascii="Times New Roman" w:hAnsi="Times New Roman" w:cs="Times New Roman"/>
          <w:sz w:val="24"/>
          <w:szCs w:val="24"/>
        </w:rPr>
        <w:t>HUD</w:t>
      </w:r>
      <w:r w:rsidR="00EB065D" w:rsidRPr="00B366B8">
        <w:rPr>
          <w:rFonts w:ascii="Times New Roman" w:hAnsi="Times New Roman" w:cs="Times New Roman"/>
          <w:sz w:val="24"/>
          <w:szCs w:val="24"/>
        </w:rPr>
        <w:t xml:space="preserve"> </w:t>
      </w:r>
      <w:r w:rsidR="000A5430" w:rsidRPr="00B366B8">
        <w:rPr>
          <w:rFonts w:ascii="Times New Roman" w:hAnsi="Times New Roman" w:cs="Times New Roman"/>
          <w:sz w:val="24"/>
          <w:szCs w:val="24"/>
        </w:rPr>
        <w:t>completed an 8-step decision making process as part of the</w:t>
      </w:r>
      <w:r w:rsidR="00EB065D" w:rsidRPr="00B366B8">
        <w:rPr>
          <w:rFonts w:ascii="Times New Roman" w:hAnsi="Times New Roman" w:cs="Times New Roman"/>
          <w:sz w:val="24"/>
          <w:szCs w:val="24"/>
        </w:rPr>
        <w:t xml:space="preserve"> </w:t>
      </w:r>
      <w:r w:rsidR="00CA6F1C">
        <w:rPr>
          <w:rFonts w:ascii="Times New Roman" w:hAnsi="Times New Roman" w:cs="Times New Roman"/>
          <w:sz w:val="24"/>
          <w:szCs w:val="24"/>
        </w:rPr>
        <w:t xml:space="preserve">NEPA EA </w:t>
      </w:r>
      <w:r w:rsidR="00EB065D" w:rsidRPr="00B366B8">
        <w:rPr>
          <w:rFonts w:ascii="Times New Roman" w:hAnsi="Times New Roman" w:cs="Times New Roman"/>
          <w:sz w:val="24"/>
          <w:szCs w:val="24"/>
        </w:rPr>
        <w:t>and is available upon request for review</w:t>
      </w:r>
      <w:r w:rsidR="00761D96">
        <w:rPr>
          <w:rFonts w:ascii="Times New Roman" w:hAnsi="Times New Roman" w:cs="Times New Roman"/>
          <w:sz w:val="24"/>
          <w:szCs w:val="24"/>
        </w:rPr>
        <w:t>.</w:t>
      </w:r>
      <w:r w:rsidR="00CA6F1C">
        <w:rPr>
          <w:rFonts w:ascii="Times New Roman" w:hAnsi="Times New Roman" w:cs="Times New Roman"/>
          <w:sz w:val="24"/>
          <w:szCs w:val="24"/>
        </w:rPr>
        <w:t xml:space="preserve"> FEMA reviewed and </w:t>
      </w:r>
      <w:r w:rsidR="009F446B">
        <w:rPr>
          <w:rFonts w:ascii="Times New Roman" w:hAnsi="Times New Roman" w:cs="Times New Roman"/>
          <w:sz w:val="24"/>
          <w:szCs w:val="24"/>
        </w:rPr>
        <w:t>agreed</w:t>
      </w:r>
      <w:r w:rsidR="00CA6F1C">
        <w:rPr>
          <w:rFonts w:ascii="Times New Roman" w:hAnsi="Times New Roman" w:cs="Times New Roman"/>
          <w:sz w:val="24"/>
          <w:szCs w:val="24"/>
        </w:rPr>
        <w:t xml:space="preserve"> with HUD’s 8-step decision making review that the proposed construction will not encroach into the delineated wetlands.</w:t>
      </w:r>
    </w:p>
    <w:p w14:paraId="55D3F2CD" w14:textId="741F84F8" w:rsidR="000A5430" w:rsidRDefault="000A5430" w:rsidP="00FE154E">
      <w:pPr>
        <w:jc w:val="both"/>
        <w:rPr>
          <w:rFonts w:ascii="Times New Roman" w:hAnsi="Times New Roman" w:cs="Times New Roman"/>
          <w:sz w:val="24"/>
          <w:szCs w:val="24"/>
        </w:rPr>
      </w:pPr>
      <w:r w:rsidRPr="00B366B8">
        <w:rPr>
          <w:rFonts w:ascii="Times New Roman" w:hAnsi="Times New Roman" w:cs="Times New Roman"/>
          <w:sz w:val="24"/>
          <w:szCs w:val="24"/>
        </w:rPr>
        <w:t>President Biden issued new Executive Orders 13985 and 14008 in January 2021 to further address the need to achieve environmental justice and equity across the federal government. The issuance of the new executive orders more than 20 years after Executive Order 12898 was signed indicates the administration’s directive to federal agencies to renew their energy, effort, resources, and attention to environmental justice. FEMA is working with applicants/</w:t>
      </w:r>
      <w:proofErr w:type="spellStart"/>
      <w:r w:rsidRPr="00B366B8">
        <w:rPr>
          <w:rFonts w:ascii="Times New Roman" w:hAnsi="Times New Roman" w:cs="Times New Roman"/>
          <w:sz w:val="24"/>
          <w:szCs w:val="24"/>
        </w:rPr>
        <w:t>subapplicants</w:t>
      </w:r>
      <w:proofErr w:type="spellEnd"/>
      <w:r w:rsidRPr="00B366B8">
        <w:rPr>
          <w:rFonts w:ascii="Times New Roman" w:hAnsi="Times New Roman" w:cs="Times New Roman"/>
          <w:sz w:val="24"/>
          <w:szCs w:val="24"/>
        </w:rPr>
        <w:t xml:space="preserve"> to identify communities with Environmental Justice concerns and provide an avenue for local groups and non-profits with an Environmental Justice mission to self-identify so that FEMA Programs can start to work with them on specific projects from the beginning of the application process</w:t>
      </w:r>
      <w:r w:rsidR="00C9475E">
        <w:rPr>
          <w:rFonts w:ascii="Times New Roman" w:hAnsi="Times New Roman" w:cs="Times New Roman"/>
          <w:sz w:val="24"/>
          <w:szCs w:val="24"/>
        </w:rPr>
        <w:t>.</w:t>
      </w:r>
    </w:p>
    <w:p w14:paraId="4F2D6BD9" w14:textId="500F0BE8" w:rsidR="00761D96" w:rsidRDefault="00E4457B" w:rsidP="00E4457B">
      <w:pPr>
        <w:jc w:val="both"/>
        <w:rPr>
          <w:rFonts w:ascii="Times New Roman" w:hAnsi="Times New Roman" w:cs="Times New Roman"/>
          <w:sz w:val="24"/>
          <w:szCs w:val="24"/>
        </w:rPr>
      </w:pPr>
      <w:r w:rsidRPr="009F3E2C">
        <w:rPr>
          <w:rFonts w:ascii="Times New Roman" w:hAnsi="Times New Roman" w:cs="Times New Roman"/>
          <w:sz w:val="24"/>
          <w:szCs w:val="24"/>
        </w:rPr>
        <w:t xml:space="preserve">This will serve as the </w:t>
      </w:r>
      <w:r w:rsidRPr="0036155E">
        <w:rPr>
          <w:rFonts w:ascii="Times New Roman" w:hAnsi="Times New Roman" w:cs="Times New Roman"/>
          <w:b/>
          <w:bCs/>
          <w:sz w:val="24"/>
          <w:szCs w:val="24"/>
          <w:u w:val="single"/>
        </w:rPr>
        <w:t>final public notice</w:t>
      </w:r>
      <w:r w:rsidRPr="009F3E2C">
        <w:rPr>
          <w:rFonts w:ascii="Times New Roman" w:hAnsi="Times New Roman" w:cs="Times New Roman"/>
          <w:sz w:val="24"/>
          <w:szCs w:val="24"/>
        </w:rPr>
        <w:t xml:space="preserve"> regarding the above-described action funded by the FEMA</w:t>
      </w:r>
      <w:r>
        <w:rPr>
          <w:rFonts w:ascii="Times New Roman" w:hAnsi="Times New Roman" w:cs="Times New Roman"/>
          <w:sz w:val="24"/>
          <w:szCs w:val="24"/>
        </w:rPr>
        <w:t xml:space="preserve"> </w:t>
      </w:r>
      <w:r w:rsidRPr="00B366B8">
        <w:rPr>
          <w:rFonts w:ascii="Times New Roman" w:hAnsi="Times New Roman" w:cs="Times New Roman"/>
          <w:sz w:val="24"/>
          <w:szCs w:val="24"/>
        </w:rPr>
        <w:t>BRIC</w:t>
      </w:r>
      <w:r>
        <w:rPr>
          <w:rFonts w:ascii="Times New Roman" w:hAnsi="Times New Roman" w:cs="Times New Roman"/>
          <w:sz w:val="24"/>
          <w:szCs w:val="24"/>
        </w:rPr>
        <w:t xml:space="preserve"> grant</w:t>
      </w:r>
      <w:r w:rsidRPr="009F3E2C">
        <w:rPr>
          <w:rFonts w:ascii="Times New Roman" w:hAnsi="Times New Roman" w:cs="Times New Roman"/>
          <w:sz w:val="24"/>
          <w:szCs w:val="24"/>
        </w:rPr>
        <w:t xml:space="preserve"> program. Interested persons may obtain information about these actions by emailing</w:t>
      </w:r>
      <w:r w:rsidR="00761D96">
        <w:rPr>
          <w:rFonts w:ascii="Times New Roman" w:hAnsi="Times New Roman" w:cs="Times New Roman"/>
          <w:sz w:val="24"/>
          <w:szCs w:val="24"/>
        </w:rPr>
        <w:t xml:space="preserve"> </w:t>
      </w:r>
      <w:hyperlink r:id="rId6" w:history="1">
        <w:r w:rsidR="00761D96">
          <w:rPr>
            <w:rStyle w:val="Hyperlink"/>
            <w:rFonts w:ascii="Times New Roman" w:hAnsi="Times New Roman" w:cs="Times New Roman"/>
            <w:sz w:val="24"/>
            <w:szCs w:val="24"/>
          </w:rPr>
          <w:t>FEMA-R4EHP@fema.dhs.gov</w:t>
        </w:r>
      </w:hyperlink>
      <w:r w:rsidR="00761D96" w:rsidRPr="009F3E2C">
        <w:rPr>
          <w:rFonts w:ascii="Times New Roman" w:hAnsi="Times New Roman" w:cs="Times New Roman"/>
          <w:sz w:val="24"/>
          <w:szCs w:val="24"/>
        </w:rPr>
        <w:t>.</w:t>
      </w:r>
      <w:r w:rsidR="00761D96">
        <w:rPr>
          <w:rFonts w:ascii="Times New Roman" w:hAnsi="Times New Roman" w:cs="Times New Roman"/>
          <w:sz w:val="24"/>
          <w:szCs w:val="24"/>
        </w:rPr>
        <w:t xml:space="preserve"> </w:t>
      </w:r>
      <w:r w:rsidR="00761D96" w:rsidRPr="009F3E2C">
        <w:rPr>
          <w:rFonts w:ascii="Times New Roman" w:hAnsi="Times New Roman" w:cs="Times New Roman"/>
          <w:sz w:val="24"/>
          <w:szCs w:val="24"/>
        </w:rPr>
        <w:t xml:space="preserve">Comments should be sent in writing with the subject line </w:t>
      </w:r>
      <w:r w:rsidR="00761D96" w:rsidRPr="00C54FCD">
        <w:rPr>
          <w:rFonts w:ascii="Times New Roman" w:hAnsi="Times New Roman" w:cs="Times New Roman"/>
          <w:sz w:val="24"/>
          <w:szCs w:val="24"/>
        </w:rPr>
        <w:t>“</w:t>
      </w:r>
      <w:r w:rsidR="00761D96" w:rsidRPr="00B366B8">
        <w:rPr>
          <w:rFonts w:ascii="Times New Roman" w:hAnsi="Times New Roman" w:cs="Times New Roman"/>
          <w:sz w:val="24"/>
          <w:szCs w:val="24"/>
        </w:rPr>
        <w:t xml:space="preserve">FEMA BRIC </w:t>
      </w:r>
      <w:r w:rsidR="00761D96">
        <w:rPr>
          <w:rFonts w:ascii="Times New Roman" w:hAnsi="Times New Roman" w:cs="Times New Roman"/>
          <w:sz w:val="24"/>
          <w:szCs w:val="24"/>
        </w:rPr>
        <w:t xml:space="preserve">Princeville </w:t>
      </w:r>
      <w:r w:rsidR="00761D96" w:rsidRPr="00B366B8">
        <w:rPr>
          <w:rFonts w:ascii="Times New Roman" w:hAnsi="Times New Roman" w:cs="Times New Roman"/>
          <w:sz w:val="24"/>
          <w:szCs w:val="24"/>
        </w:rPr>
        <w:t>Project</w:t>
      </w:r>
      <w:r w:rsidR="00761D96" w:rsidRPr="00C54FCD">
        <w:rPr>
          <w:rFonts w:ascii="Times New Roman" w:hAnsi="Times New Roman" w:cs="Times New Roman"/>
          <w:sz w:val="24"/>
          <w:szCs w:val="24"/>
        </w:rPr>
        <w:t xml:space="preserve">” at the above address within </w:t>
      </w:r>
      <w:r w:rsidR="0060129B">
        <w:rPr>
          <w:rFonts w:ascii="Times New Roman" w:hAnsi="Times New Roman" w:cs="Times New Roman"/>
          <w:sz w:val="24"/>
          <w:szCs w:val="24"/>
        </w:rPr>
        <w:t>15</w:t>
      </w:r>
      <w:r w:rsidR="00761D96" w:rsidRPr="00C54FCD">
        <w:rPr>
          <w:rFonts w:ascii="Times New Roman" w:hAnsi="Times New Roman" w:cs="Times New Roman"/>
          <w:sz w:val="24"/>
          <w:szCs w:val="24"/>
        </w:rPr>
        <w:t xml:space="preserve"> days o</w:t>
      </w:r>
      <w:r w:rsidR="00761D96" w:rsidRPr="009F3E2C">
        <w:rPr>
          <w:rFonts w:ascii="Times New Roman" w:hAnsi="Times New Roman" w:cs="Times New Roman"/>
          <w:sz w:val="24"/>
          <w:szCs w:val="24"/>
        </w:rPr>
        <w:t>f the date of this notice</w:t>
      </w:r>
      <w:r w:rsidR="00761D96">
        <w:rPr>
          <w:rFonts w:ascii="Times New Roman" w:hAnsi="Times New Roman" w:cs="Times New Roman"/>
          <w:sz w:val="24"/>
          <w:szCs w:val="24"/>
        </w:rPr>
        <w:t>.</w:t>
      </w:r>
    </w:p>
    <w:p w14:paraId="6FD2F501" w14:textId="77777777" w:rsidR="005830E1" w:rsidRDefault="005830E1" w:rsidP="00E4457B">
      <w:pPr>
        <w:jc w:val="both"/>
        <w:rPr>
          <w:rFonts w:ascii="Times New Roman" w:hAnsi="Times New Roman" w:cs="Times New Roman"/>
          <w:sz w:val="24"/>
          <w:szCs w:val="24"/>
        </w:rPr>
      </w:pPr>
    </w:p>
    <w:p w14:paraId="08E03D0F" w14:textId="0B0E1F2D" w:rsidR="005830E1" w:rsidRPr="009F3E2C" w:rsidRDefault="005830E1" w:rsidP="00E4457B">
      <w:pPr>
        <w:jc w:val="both"/>
        <w:rPr>
          <w:rFonts w:ascii="Times New Roman" w:hAnsi="Times New Roman" w:cs="Times New Roman"/>
          <w:sz w:val="24"/>
          <w:szCs w:val="24"/>
        </w:rPr>
      </w:pPr>
      <w:r>
        <w:rPr>
          <w:rFonts w:ascii="Times New Roman" w:hAnsi="Times New Roman" w:cs="Times New Roman"/>
          <w:sz w:val="24"/>
          <w:szCs w:val="24"/>
        </w:rPr>
        <w:t>Date of Notice:</w:t>
      </w:r>
    </w:p>
    <w:sectPr w:rsidR="005830E1" w:rsidRPr="009F3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2C"/>
    <w:rsid w:val="000025D6"/>
    <w:rsid w:val="000462B1"/>
    <w:rsid w:val="000526F9"/>
    <w:rsid w:val="00072B0F"/>
    <w:rsid w:val="00075603"/>
    <w:rsid w:val="0009447D"/>
    <w:rsid w:val="000A29DE"/>
    <w:rsid w:val="000A5430"/>
    <w:rsid w:val="000B4825"/>
    <w:rsid w:val="000D6CB4"/>
    <w:rsid w:val="00137BA6"/>
    <w:rsid w:val="00154A48"/>
    <w:rsid w:val="001E15FF"/>
    <w:rsid w:val="002542F3"/>
    <w:rsid w:val="00324944"/>
    <w:rsid w:val="003332A6"/>
    <w:rsid w:val="0036155E"/>
    <w:rsid w:val="00366C1D"/>
    <w:rsid w:val="003B497A"/>
    <w:rsid w:val="00407F1B"/>
    <w:rsid w:val="00443AFA"/>
    <w:rsid w:val="00467EF3"/>
    <w:rsid w:val="00515419"/>
    <w:rsid w:val="005560A4"/>
    <w:rsid w:val="005830E1"/>
    <w:rsid w:val="005B0DF6"/>
    <w:rsid w:val="005C7454"/>
    <w:rsid w:val="0060129B"/>
    <w:rsid w:val="00612EAE"/>
    <w:rsid w:val="00615683"/>
    <w:rsid w:val="006924A7"/>
    <w:rsid w:val="006A02E2"/>
    <w:rsid w:val="006C06A7"/>
    <w:rsid w:val="00702AC0"/>
    <w:rsid w:val="00743752"/>
    <w:rsid w:val="007545B3"/>
    <w:rsid w:val="00761D96"/>
    <w:rsid w:val="007E3D9F"/>
    <w:rsid w:val="008B712C"/>
    <w:rsid w:val="00953493"/>
    <w:rsid w:val="009874E7"/>
    <w:rsid w:val="009F3E2C"/>
    <w:rsid w:val="009F446B"/>
    <w:rsid w:val="00A62E02"/>
    <w:rsid w:val="00A6502C"/>
    <w:rsid w:val="00AB2F9A"/>
    <w:rsid w:val="00B366B8"/>
    <w:rsid w:val="00B867C8"/>
    <w:rsid w:val="00B95010"/>
    <w:rsid w:val="00BA40CF"/>
    <w:rsid w:val="00BB66F7"/>
    <w:rsid w:val="00C54FCD"/>
    <w:rsid w:val="00C93F89"/>
    <w:rsid w:val="00C9475E"/>
    <w:rsid w:val="00CA6F1C"/>
    <w:rsid w:val="00D332BE"/>
    <w:rsid w:val="00D64C97"/>
    <w:rsid w:val="00D6686E"/>
    <w:rsid w:val="00DA2B4D"/>
    <w:rsid w:val="00DB17FD"/>
    <w:rsid w:val="00DE07F9"/>
    <w:rsid w:val="00DE1D1F"/>
    <w:rsid w:val="00DF32DA"/>
    <w:rsid w:val="00E4457B"/>
    <w:rsid w:val="00EB065D"/>
    <w:rsid w:val="00FD6E56"/>
    <w:rsid w:val="00FE154E"/>
    <w:rsid w:val="00FF0BD8"/>
    <w:rsid w:val="00FF0EE7"/>
    <w:rsid w:val="00FF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366"/>
  <w15:chartTrackingRefBased/>
  <w15:docId w15:val="{A6627D81-6524-4434-BBC3-BF75D13B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54E"/>
    <w:rPr>
      <w:color w:val="0563C1" w:themeColor="hyperlink"/>
      <w:u w:val="single"/>
    </w:rPr>
  </w:style>
  <w:style w:type="character" w:styleId="UnresolvedMention">
    <w:name w:val="Unresolved Mention"/>
    <w:basedOn w:val="DefaultParagraphFont"/>
    <w:uiPriority w:val="99"/>
    <w:semiHidden/>
    <w:unhideWhenUsed/>
    <w:rsid w:val="00FE154E"/>
    <w:rPr>
      <w:color w:val="605E5C"/>
      <w:shd w:val="clear" w:color="auto" w:fill="E1DFDD"/>
    </w:rPr>
  </w:style>
  <w:style w:type="character" w:styleId="CommentReference">
    <w:name w:val="annotation reference"/>
    <w:basedOn w:val="DefaultParagraphFont"/>
    <w:uiPriority w:val="99"/>
    <w:semiHidden/>
    <w:unhideWhenUsed/>
    <w:rsid w:val="003B497A"/>
    <w:rPr>
      <w:sz w:val="16"/>
      <w:szCs w:val="16"/>
    </w:rPr>
  </w:style>
  <w:style w:type="paragraph" w:styleId="CommentText">
    <w:name w:val="annotation text"/>
    <w:basedOn w:val="Normal"/>
    <w:link w:val="CommentTextChar"/>
    <w:uiPriority w:val="99"/>
    <w:unhideWhenUsed/>
    <w:rsid w:val="003B497A"/>
    <w:pPr>
      <w:spacing w:line="240" w:lineRule="auto"/>
    </w:pPr>
    <w:rPr>
      <w:sz w:val="20"/>
      <w:szCs w:val="20"/>
    </w:rPr>
  </w:style>
  <w:style w:type="character" w:customStyle="1" w:styleId="CommentTextChar">
    <w:name w:val="Comment Text Char"/>
    <w:basedOn w:val="DefaultParagraphFont"/>
    <w:link w:val="CommentText"/>
    <w:uiPriority w:val="99"/>
    <w:rsid w:val="003B497A"/>
    <w:rPr>
      <w:sz w:val="20"/>
      <w:szCs w:val="20"/>
    </w:rPr>
  </w:style>
  <w:style w:type="paragraph" w:styleId="CommentSubject">
    <w:name w:val="annotation subject"/>
    <w:basedOn w:val="CommentText"/>
    <w:next w:val="CommentText"/>
    <w:link w:val="CommentSubjectChar"/>
    <w:uiPriority w:val="99"/>
    <w:semiHidden/>
    <w:unhideWhenUsed/>
    <w:rsid w:val="003B497A"/>
    <w:rPr>
      <w:b/>
      <w:bCs/>
    </w:rPr>
  </w:style>
  <w:style w:type="character" w:customStyle="1" w:styleId="CommentSubjectChar">
    <w:name w:val="Comment Subject Char"/>
    <w:basedOn w:val="CommentTextChar"/>
    <w:link w:val="CommentSubject"/>
    <w:uiPriority w:val="99"/>
    <w:semiHidden/>
    <w:rsid w:val="003B497A"/>
    <w:rPr>
      <w:b/>
      <w:bCs/>
      <w:sz w:val="20"/>
      <w:szCs w:val="20"/>
    </w:rPr>
  </w:style>
  <w:style w:type="paragraph" w:styleId="Revision">
    <w:name w:val="Revision"/>
    <w:hidden/>
    <w:uiPriority w:val="99"/>
    <w:semiHidden/>
    <w:rsid w:val="00DE1D1F"/>
    <w:pPr>
      <w:spacing w:after="0" w:line="240" w:lineRule="auto"/>
    </w:pPr>
  </w:style>
  <w:style w:type="character" w:styleId="FollowedHyperlink">
    <w:name w:val="FollowedHyperlink"/>
    <w:basedOn w:val="DefaultParagraphFont"/>
    <w:uiPriority w:val="99"/>
    <w:semiHidden/>
    <w:unhideWhenUsed/>
    <w:rsid w:val="000A2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EMA-R4EHP@fema.dhs.gov" TargetMode="External"/><Relationship Id="rId5" Type="http://schemas.openxmlformats.org/officeDocument/2006/relationships/hyperlink" Target="https://www.rebuild.nc.gov/about/plans-policies-reports/environmental-revi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170B-2488-4D2B-A9B5-06D51137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Elkins, Kari</dc:creator>
  <cp:keywords/>
  <dc:description/>
  <cp:lastModifiedBy>Ducote, Dustin</cp:lastModifiedBy>
  <cp:revision>21</cp:revision>
  <dcterms:created xsi:type="dcterms:W3CDTF">2023-11-01T18:51:00Z</dcterms:created>
  <dcterms:modified xsi:type="dcterms:W3CDTF">2024-04-02T11:21:00Z</dcterms:modified>
</cp:coreProperties>
</file>